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FE" w:rsidRDefault="00D471FE" w:rsidP="002462F7">
      <w:pPr>
        <w:pStyle w:val="Default"/>
        <w:jc w:val="right"/>
      </w:pPr>
    </w:p>
    <w:p w:rsidR="00EA7054" w:rsidRPr="0035060B" w:rsidRDefault="002D1160" w:rsidP="00B77317">
      <w:pPr>
        <w:ind w:left="5245" w:hanging="5387"/>
        <w:rPr>
          <w:rFonts w:asciiTheme="minorHAnsi" w:hAnsiTheme="minorHAnsi" w:cstheme="minorHAnsi"/>
          <w:i/>
          <w:sz w:val="22"/>
          <w:szCs w:val="22"/>
        </w:rPr>
      </w:pPr>
      <w:r w:rsidRPr="0035060B">
        <w:rPr>
          <w:rFonts w:asciiTheme="minorHAnsi" w:hAnsiTheme="minorHAnsi" w:cstheme="minorHAnsi"/>
          <w:i/>
          <w:sz w:val="22"/>
          <w:szCs w:val="22"/>
        </w:rPr>
        <w:t>3041-7.262</w:t>
      </w:r>
      <w:r w:rsidR="00E3701C">
        <w:rPr>
          <w:rFonts w:asciiTheme="minorHAnsi" w:hAnsiTheme="minorHAnsi" w:cstheme="minorHAnsi"/>
          <w:i/>
          <w:sz w:val="22"/>
          <w:szCs w:val="22"/>
        </w:rPr>
        <w:t>.3</w:t>
      </w:r>
      <w:r w:rsidR="003A4E5B">
        <w:rPr>
          <w:rFonts w:asciiTheme="minorHAnsi" w:hAnsiTheme="minorHAnsi" w:cstheme="minorHAnsi"/>
          <w:i/>
          <w:sz w:val="22"/>
          <w:szCs w:val="22"/>
        </w:rPr>
        <w:t>84</w:t>
      </w:r>
      <w:r w:rsidR="00E3701C">
        <w:rPr>
          <w:rFonts w:asciiTheme="minorHAnsi" w:hAnsiTheme="minorHAnsi" w:cstheme="minorHAnsi"/>
          <w:i/>
          <w:sz w:val="22"/>
          <w:szCs w:val="22"/>
        </w:rPr>
        <w:t>.</w:t>
      </w:r>
      <w:r w:rsidR="00D21242" w:rsidRPr="0035060B">
        <w:rPr>
          <w:rFonts w:asciiTheme="minorHAnsi" w:hAnsiTheme="minorHAnsi" w:cstheme="minorHAnsi"/>
          <w:i/>
          <w:sz w:val="22"/>
          <w:szCs w:val="22"/>
        </w:rPr>
        <w:t>202</w:t>
      </w:r>
      <w:r w:rsidR="00B831B7">
        <w:rPr>
          <w:rFonts w:asciiTheme="minorHAnsi" w:hAnsiTheme="minorHAnsi" w:cstheme="minorHAnsi"/>
          <w:i/>
          <w:sz w:val="22"/>
          <w:szCs w:val="22"/>
        </w:rPr>
        <w:t>5</w:t>
      </w:r>
      <w:r w:rsidR="00D471FE" w:rsidRPr="0035060B">
        <w:rPr>
          <w:rFonts w:asciiTheme="minorHAnsi" w:hAnsiTheme="minorHAnsi" w:cstheme="minorHAnsi"/>
          <w:i/>
          <w:sz w:val="22"/>
          <w:szCs w:val="22"/>
        </w:rPr>
        <w:tab/>
      </w:r>
      <w:r w:rsidR="0035060B" w:rsidRPr="0035060B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A269C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1F5728" w:rsidRPr="0035060B">
        <w:rPr>
          <w:rFonts w:asciiTheme="minorHAnsi" w:eastAsia="Calibri" w:hAnsiTheme="minorHAnsi" w:cstheme="minorHAnsi"/>
          <w:i/>
          <w:sz w:val="22"/>
          <w:szCs w:val="22"/>
        </w:rPr>
        <w:t>Załącznik nr 2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 xml:space="preserve"> do </w:t>
      </w:r>
      <w:r w:rsidR="00EA7054" w:rsidRPr="0035060B">
        <w:rPr>
          <w:rFonts w:asciiTheme="minorHAnsi" w:hAnsiTheme="minorHAnsi" w:cstheme="minorHAnsi"/>
          <w:i/>
          <w:sz w:val="22"/>
          <w:szCs w:val="22"/>
        </w:rPr>
        <w:t>z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>apytania ofertowego</w:t>
      </w:r>
    </w:p>
    <w:p w:rsidR="0035060B" w:rsidRPr="00131F3D" w:rsidRDefault="0035060B" w:rsidP="00B77317">
      <w:pPr>
        <w:ind w:left="5245" w:hanging="5387"/>
        <w:rPr>
          <w:rFonts w:asciiTheme="minorHAnsi" w:hAnsiTheme="minorHAnsi" w:cstheme="minorHAnsi"/>
          <w:i/>
          <w:sz w:val="20"/>
          <w:szCs w:val="20"/>
        </w:rPr>
      </w:pPr>
    </w:p>
    <w:p w:rsidR="007E64D7" w:rsidRPr="0035060B" w:rsidRDefault="002462F7" w:rsidP="0035060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/>
          <w:b/>
        </w:rPr>
      </w:pPr>
      <w:r w:rsidRPr="00723E88">
        <w:rPr>
          <w:rFonts w:asciiTheme="minorHAnsi" w:hAnsiTheme="minorHAnsi"/>
          <w:b/>
        </w:rPr>
        <w:t>FORMULARZ OFERTOWY</w:t>
      </w:r>
    </w:p>
    <w:p w:rsidR="00AF3542" w:rsidRDefault="00AF3542" w:rsidP="00AF3542">
      <w:pPr>
        <w:pStyle w:val="Default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OFERTA </w:t>
      </w:r>
    </w:p>
    <w:p w:rsidR="0035060B" w:rsidRPr="00A269CD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sz w:val="26"/>
          <w:szCs w:val="26"/>
        </w:rPr>
        <w:t xml:space="preserve">składana w postępowaniu o udzielenie zamówienia publicznego, </w:t>
      </w:r>
    </w:p>
    <w:p w:rsidR="00A269CD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sz w:val="26"/>
          <w:szCs w:val="26"/>
        </w:rPr>
        <w:t xml:space="preserve">w związku z art. 2 ust. 1 pkt 1 ustawy z dnia 11 września 2019 r.  </w:t>
      </w:r>
    </w:p>
    <w:p w:rsidR="0035060B" w:rsidRPr="00A269CD" w:rsidRDefault="0035060B" w:rsidP="0035060B">
      <w:pPr>
        <w:pStyle w:val="Default"/>
        <w:jc w:val="center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sz w:val="26"/>
          <w:szCs w:val="26"/>
        </w:rPr>
        <w:t>Prawo Zamówień Publicznych</w:t>
      </w:r>
      <w:r w:rsidR="00E3701C" w:rsidRPr="00A269CD">
        <w:rPr>
          <w:rFonts w:ascii="Arial" w:hAnsi="Arial" w:cs="Arial"/>
          <w:sz w:val="26"/>
          <w:szCs w:val="26"/>
        </w:rPr>
        <w:t>,</w:t>
      </w:r>
    </w:p>
    <w:p w:rsidR="00D21242" w:rsidRPr="00A269CD" w:rsidRDefault="0035060B" w:rsidP="0035060B">
      <w:pPr>
        <w:pStyle w:val="Default"/>
        <w:jc w:val="center"/>
        <w:rPr>
          <w:rFonts w:ascii="Arial" w:hAnsi="Arial" w:cs="Arial"/>
          <w:color w:val="auto"/>
          <w:sz w:val="26"/>
          <w:szCs w:val="26"/>
        </w:rPr>
      </w:pPr>
      <w:r w:rsidRPr="00A269CD">
        <w:rPr>
          <w:rFonts w:ascii="Arial" w:hAnsi="Arial" w:cs="Arial"/>
          <w:iCs/>
          <w:color w:val="auto"/>
          <w:sz w:val="26"/>
          <w:szCs w:val="26"/>
          <w:lang w:eastAsia="pl-PL"/>
        </w:rPr>
        <w:t>bez stosowania przepisów niniejszej ustawy</w:t>
      </w:r>
    </w:p>
    <w:p w:rsidR="0035060B" w:rsidRPr="00A269CD" w:rsidRDefault="0035060B" w:rsidP="0035060B">
      <w:pPr>
        <w:pStyle w:val="Default"/>
        <w:jc w:val="center"/>
        <w:rPr>
          <w:rFonts w:ascii="Arial" w:hAnsi="Arial" w:cs="Arial"/>
          <w:color w:val="auto"/>
          <w:sz w:val="26"/>
          <w:szCs w:val="26"/>
        </w:rPr>
      </w:pPr>
    </w:p>
    <w:p w:rsidR="007E64D7" w:rsidRPr="00A269CD" w:rsidRDefault="007E64D7" w:rsidP="007E64D7">
      <w:pPr>
        <w:pStyle w:val="Default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b/>
          <w:bCs/>
          <w:sz w:val="26"/>
          <w:szCs w:val="26"/>
        </w:rPr>
        <w:t xml:space="preserve">Dane dotyczące Zamawiającego: </w:t>
      </w:r>
    </w:p>
    <w:p w:rsidR="00050311" w:rsidRPr="00A269CD" w:rsidRDefault="00050311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A269CD">
        <w:rPr>
          <w:rFonts w:ascii="Arial" w:hAnsi="Arial" w:cs="Arial"/>
          <w:b/>
          <w:bCs/>
          <w:sz w:val="26"/>
          <w:szCs w:val="26"/>
        </w:rPr>
        <w:t xml:space="preserve">Prokuratura Okręgowa </w:t>
      </w:r>
      <w:r w:rsidR="00A8417A" w:rsidRPr="00A269CD">
        <w:rPr>
          <w:rFonts w:ascii="Arial" w:hAnsi="Arial" w:cs="Arial"/>
          <w:b/>
          <w:bCs/>
          <w:sz w:val="26"/>
          <w:szCs w:val="26"/>
        </w:rPr>
        <w:t>w</w:t>
      </w:r>
      <w:r w:rsidRPr="00A269CD">
        <w:rPr>
          <w:rFonts w:ascii="Arial" w:hAnsi="Arial" w:cs="Arial"/>
          <w:b/>
          <w:bCs/>
          <w:sz w:val="26"/>
          <w:szCs w:val="26"/>
        </w:rPr>
        <w:t xml:space="preserve"> Warszawie</w:t>
      </w:r>
    </w:p>
    <w:p w:rsidR="00050311" w:rsidRPr="00A269CD" w:rsidRDefault="00EC5884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A269CD">
        <w:rPr>
          <w:rFonts w:ascii="Arial" w:hAnsi="Arial" w:cs="Arial"/>
          <w:b/>
          <w:bCs/>
          <w:sz w:val="26"/>
          <w:szCs w:val="26"/>
        </w:rPr>
        <w:t>u</w:t>
      </w:r>
      <w:r w:rsidR="00050311" w:rsidRPr="00A269CD">
        <w:rPr>
          <w:rFonts w:ascii="Arial" w:hAnsi="Arial" w:cs="Arial"/>
          <w:b/>
          <w:bCs/>
          <w:sz w:val="26"/>
          <w:szCs w:val="26"/>
        </w:rPr>
        <w:t>l. Chocimska 28</w:t>
      </w:r>
    </w:p>
    <w:p w:rsidR="007E64D7" w:rsidRPr="00A269CD" w:rsidRDefault="00050311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  <w:r w:rsidRPr="00A269CD">
        <w:rPr>
          <w:rFonts w:ascii="Arial" w:hAnsi="Arial" w:cs="Arial"/>
          <w:b/>
          <w:bCs/>
          <w:sz w:val="26"/>
          <w:szCs w:val="26"/>
        </w:rPr>
        <w:t xml:space="preserve">00-791 Warszawa </w:t>
      </w:r>
    </w:p>
    <w:p w:rsidR="007E64D7" w:rsidRPr="00A269CD" w:rsidRDefault="007E64D7" w:rsidP="007E64D7">
      <w:pPr>
        <w:pStyle w:val="Default"/>
        <w:rPr>
          <w:rFonts w:ascii="Arial" w:hAnsi="Arial" w:cs="Arial"/>
          <w:b/>
          <w:bCs/>
          <w:sz w:val="26"/>
          <w:szCs w:val="26"/>
        </w:rPr>
      </w:pPr>
    </w:p>
    <w:p w:rsidR="007E64D7" w:rsidRPr="00A269CD" w:rsidRDefault="007E64D7" w:rsidP="007E64D7">
      <w:pPr>
        <w:pStyle w:val="Default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b/>
          <w:bCs/>
          <w:sz w:val="26"/>
          <w:szCs w:val="26"/>
        </w:rPr>
        <w:t xml:space="preserve">Dane dotyczące Wykonawcy: </w:t>
      </w:r>
    </w:p>
    <w:p w:rsidR="007E64D7" w:rsidRPr="00723E88" w:rsidRDefault="007E64D7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723E88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</w:t>
      </w:r>
      <w:r w:rsidR="00723E88">
        <w:rPr>
          <w:rFonts w:asciiTheme="minorHAnsi" w:hAnsiTheme="minorHAnsi"/>
          <w:b/>
          <w:bCs/>
          <w:sz w:val="22"/>
          <w:szCs w:val="22"/>
        </w:rPr>
        <w:t>.</w:t>
      </w:r>
    </w:p>
    <w:p w:rsidR="007E64D7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050311" w:rsidRDefault="00050311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EA7054" w:rsidRPr="00506273" w:rsidRDefault="00050311" w:rsidP="00506273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3A4E5B" w:rsidRDefault="003A4E5B" w:rsidP="003A4E5B">
      <w:pPr>
        <w:pStyle w:val="Default"/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p w:rsidR="003A4E5B" w:rsidRPr="00A269CD" w:rsidRDefault="003A4E5B" w:rsidP="003A4E5B">
      <w:pPr>
        <w:pStyle w:val="Default"/>
        <w:spacing w:line="276" w:lineRule="auto"/>
        <w:jc w:val="center"/>
        <w:rPr>
          <w:rFonts w:ascii="Arial" w:hAnsi="Arial" w:cs="Arial"/>
          <w:sz w:val="26"/>
          <w:szCs w:val="26"/>
        </w:rPr>
      </w:pPr>
      <w:r w:rsidRPr="00A269CD">
        <w:rPr>
          <w:rFonts w:ascii="Arial" w:hAnsi="Arial" w:cs="Arial"/>
          <w:sz w:val="26"/>
          <w:szCs w:val="26"/>
        </w:rPr>
        <w:t>Niniejszym składam(y) ofertę wykonania zamówienia publicznego pn.</w:t>
      </w:r>
    </w:p>
    <w:p w:rsidR="003A4E5B" w:rsidRPr="00A269CD" w:rsidRDefault="003A4E5B" w:rsidP="00A269CD">
      <w:pPr>
        <w:ind w:right="-142"/>
        <w:jc w:val="center"/>
        <w:rPr>
          <w:rFonts w:ascii="Arial" w:hAnsi="Arial" w:cs="Arial"/>
          <w:b/>
          <w:sz w:val="26"/>
          <w:szCs w:val="26"/>
        </w:rPr>
      </w:pPr>
      <w:bookmarkStart w:id="0" w:name="_Hlk215041594"/>
      <w:r w:rsidRPr="00A269CD">
        <w:rPr>
          <w:rFonts w:ascii="Arial" w:hAnsi="Arial" w:cs="Arial"/>
          <w:b/>
          <w:sz w:val="26"/>
          <w:szCs w:val="26"/>
        </w:rPr>
        <w:t xml:space="preserve">„Konserwacja </w:t>
      </w:r>
      <w:r w:rsidR="00A269CD" w:rsidRPr="00A269CD">
        <w:rPr>
          <w:rFonts w:ascii="Arial" w:hAnsi="Arial" w:cs="Arial"/>
          <w:b/>
          <w:sz w:val="26"/>
          <w:szCs w:val="26"/>
        </w:rPr>
        <w:t xml:space="preserve">i przeglądy serwisowe </w:t>
      </w:r>
      <w:r w:rsidRPr="00A269CD">
        <w:rPr>
          <w:rFonts w:ascii="Arial" w:hAnsi="Arial" w:cs="Arial"/>
          <w:b/>
          <w:sz w:val="26"/>
          <w:szCs w:val="26"/>
        </w:rPr>
        <w:t>klimatyzatorów w siedzibie Prokuratury Okręgowej w Warszawie i podległych jej prokuratur rejonowych</w:t>
      </w:r>
      <w:r w:rsidR="00A269CD" w:rsidRPr="00A269CD">
        <w:rPr>
          <w:rFonts w:ascii="Arial" w:hAnsi="Arial" w:cs="Arial"/>
          <w:b/>
          <w:sz w:val="26"/>
          <w:szCs w:val="26"/>
        </w:rPr>
        <w:t>”,</w:t>
      </w:r>
    </w:p>
    <w:bookmarkEnd w:id="0"/>
    <w:p w:rsidR="003A4E5B" w:rsidRPr="00A269CD" w:rsidRDefault="003A4E5B" w:rsidP="003A4E5B">
      <w:pPr>
        <w:pStyle w:val="Default"/>
        <w:jc w:val="center"/>
        <w:rPr>
          <w:rFonts w:ascii="Arial" w:hAnsi="Arial" w:cs="Arial"/>
          <w:b/>
          <w:color w:val="auto"/>
          <w:sz w:val="26"/>
          <w:szCs w:val="26"/>
        </w:rPr>
      </w:pPr>
      <w:r w:rsidRPr="00A269CD">
        <w:rPr>
          <w:rFonts w:ascii="Arial" w:hAnsi="Arial" w:cs="Arial"/>
          <w:b/>
          <w:color w:val="auto"/>
          <w:sz w:val="26"/>
          <w:szCs w:val="26"/>
        </w:rPr>
        <w:t xml:space="preserve">na następujących warunkach:  </w:t>
      </w:r>
    </w:p>
    <w:p w:rsidR="003A4E5B" w:rsidRPr="00A269CD" w:rsidRDefault="003A4E5B" w:rsidP="003A4E5B">
      <w:pPr>
        <w:pStyle w:val="Default"/>
        <w:jc w:val="center"/>
        <w:rPr>
          <w:rFonts w:ascii="Arial" w:hAnsi="Arial" w:cs="Arial"/>
          <w:b/>
          <w:i/>
          <w:color w:val="auto"/>
          <w:sz w:val="26"/>
          <w:szCs w:val="26"/>
        </w:rPr>
      </w:pPr>
      <w:r w:rsidRPr="00A269CD">
        <w:rPr>
          <w:rFonts w:ascii="Arial" w:hAnsi="Arial" w:cs="Arial"/>
          <w:b/>
          <w:color w:val="auto"/>
          <w:sz w:val="26"/>
          <w:szCs w:val="26"/>
        </w:rPr>
        <w:t>(</w:t>
      </w:r>
      <w:r w:rsidRPr="00A269CD">
        <w:rPr>
          <w:rFonts w:ascii="Arial" w:hAnsi="Arial" w:cs="Arial"/>
          <w:b/>
          <w:i/>
          <w:color w:val="auto"/>
          <w:sz w:val="26"/>
          <w:szCs w:val="26"/>
        </w:rPr>
        <w:t xml:space="preserve">zgodnie z załącznikiem nr 1 do formularza ofertowego – kolumna nr 6: </w:t>
      </w:r>
      <w:r w:rsidRPr="00A269CD">
        <w:rPr>
          <w:rFonts w:ascii="Arial" w:hAnsi="Arial" w:cs="Arial"/>
          <w:b/>
          <w:i/>
          <w:color w:val="auto"/>
          <w:sz w:val="26"/>
          <w:szCs w:val="26"/>
        </w:rPr>
        <w:br/>
        <w:t xml:space="preserve">tabela nr 1 + tabela nr 2) </w:t>
      </w:r>
    </w:p>
    <w:p w:rsidR="003A4E5B" w:rsidRPr="00A269CD" w:rsidRDefault="003A4E5B" w:rsidP="00A269CD">
      <w:pPr>
        <w:ind w:left="-709"/>
        <w:jc w:val="center"/>
        <w:rPr>
          <w:rFonts w:ascii="Arial" w:hAnsi="Arial" w:cs="Arial"/>
          <w:i/>
          <w:sz w:val="26"/>
          <w:szCs w:val="26"/>
          <w:lang w:eastAsia="pl-PL"/>
        </w:rPr>
      </w:pPr>
      <w:r w:rsidRPr="00A269CD">
        <w:rPr>
          <w:rFonts w:ascii="Arial" w:hAnsi="Arial" w:cs="Arial"/>
          <w:i/>
          <w:sz w:val="26"/>
          <w:szCs w:val="26"/>
          <w:lang w:eastAsia="pl-PL"/>
        </w:rPr>
        <w:t>Łączna wartość za wykonanie przedmiotowych usług:</w:t>
      </w:r>
    </w:p>
    <w:p w:rsidR="00A269CD" w:rsidRDefault="00A269CD" w:rsidP="00A269CD">
      <w:pPr>
        <w:ind w:left="-709"/>
        <w:jc w:val="center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811"/>
      </w:tblGrid>
      <w:tr w:rsidR="003A4E5B" w:rsidTr="003A4E5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Cena łączna netto </w:t>
            </w:r>
          </w:p>
          <w:p w:rsidR="003A4E5B" w:rsidRDefault="003A4E5B">
            <w:pPr>
              <w:pStyle w:val="Default"/>
              <w:jc w:val="center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(tabela nr 1 + nr 2</w:t>
            </w:r>
            <w:r w:rsidR="00A269CD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</w:rPr>
            </w:pPr>
          </w:p>
        </w:tc>
      </w:tr>
      <w:tr w:rsidR="003A4E5B" w:rsidTr="003A4E5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VAT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</w:rPr>
            </w:pPr>
          </w:p>
        </w:tc>
      </w:tr>
      <w:tr w:rsidR="003A4E5B" w:rsidTr="003A4E5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A4E5B" w:rsidRPr="003A4E5B" w:rsidRDefault="003A4E5B">
            <w:pPr>
              <w:pStyle w:val="Default"/>
              <w:jc w:val="center"/>
              <w:rPr>
                <w:rFonts w:asciiTheme="minorHAnsi" w:hAnsiTheme="minorHAnsi"/>
                <w:b/>
                <w:vertAlign w:val="superscript"/>
              </w:rPr>
            </w:pPr>
            <w:r>
              <w:rPr>
                <w:rFonts w:asciiTheme="minorHAnsi" w:hAnsiTheme="minorHAnsi"/>
                <w:b/>
              </w:rPr>
              <w:t>Cena łączna brutto*</w:t>
            </w:r>
            <w:r>
              <w:rPr>
                <w:rFonts w:asciiTheme="minorHAnsi" w:hAnsiTheme="minorHAnsi"/>
                <w:b/>
                <w:vertAlign w:val="superscript"/>
              </w:rPr>
              <w:t>)</w:t>
            </w:r>
          </w:p>
          <w:p w:rsidR="003A4E5B" w:rsidRDefault="003A4E5B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i/>
              </w:rPr>
              <w:t>(tabela nr 1 + nr 2</w:t>
            </w:r>
            <w:r w:rsidR="00A269CD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</w:rPr>
            </w:pPr>
          </w:p>
        </w:tc>
      </w:tr>
      <w:tr w:rsidR="003A4E5B" w:rsidTr="003A4E5B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Inne dane niezbędne do oceny oferty</w:t>
            </w:r>
          </w:p>
          <w:p w:rsidR="003A4E5B" w:rsidRDefault="003A4E5B">
            <w:pPr>
              <w:pStyle w:val="Default"/>
              <w:rPr>
                <w:rFonts w:asciiTheme="minorHAnsi" w:hAnsiTheme="minorHAnsi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5B" w:rsidRDefault="003A4E5B">
            <w:pPr>
              <w:pStyle w:val="Default"/>
              <w:jc w:val="center"/>
              <w:rPr>
                <w:rFonts w:asciiTheme="minorHAnsi" w:hAnsiTheme="minorHAnsi"/>
              </w:rPr>
            </w:pPr>
          </w:p>
        </w:tc>
      </w:tr>
    </w:tbl>
    <w:p w:rsidR="0035060B" w:rsidRDefault="00800992" w:rsidP="00800992">
      <w:pPr>
        <w:pStyle w:val="Default"/>
        <w:ind w:hanging="142"/>
        <w:rPr>
          <w:rFonts w:asciiTheme="minorHAnsi" w:hAnsiTheme="minorHAnsi"/>
          <w:i/>
          <w:color w:val="auto"/>
          <w:sz w:val="22"/>
          <w:szCs w:val="22"/>
          <w:u w:val="single"/>
        </w:rPr>
      </w:pPr>
      <w:r w:rsidRPr="00800992">
        <w:rPr>
          <w:rFonts w:asciiTheme="minorHAnsi" w:hAnsiTheme="minorHAnsi"/>
          <w:i/>
          <w:color w:val="auto"/>
          <w:sz w:val="22"/>
          <w:szCs w:val="22"/>
          <w:u w:val="single"/>
          <w:vertAlign w:val="superscript"/>
        </w:rPr>
        <w:t xml:space="preserve">*) </w:t>
      </w:r>
      <w:r w:rsidR="00EE0236">
        <w:rPr>
          <w:rFonts w:asciiTheme="minorHAnsi" w:hAnsiTheme="minorHAnsi"/>
          <w:i/>
          <w:color w:val="auto"/>
          <w:sz w:val="22"/>
          <w:szCs w:val="22"/>
          <w:u w:val="single"/>
        </w:rPr>
        <w:t>R</w:t>
      </w:r>
      <w:r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azem </w:t>
      </w:r>
      <w:r w:rsidR="00EE0236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cena </w:t>
      </w:r>
      <w:r w:rsidR="00EA7054"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>brutto - proszę podać za cały okres obowiązywania umowy</w:t>
      </w:r>
      <w:r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 </w:t>
      </w:r>
    </w:p>
    <w:p w:rsidR="003A4E5B" w:rsidRPr="00800992" w:rsidRDefault="003A4E5B" w:rsidP="00800992">
      <w:pPr>
        <w:pStyle w:val="Default"/>
        <w:ind w:hanging="142"/>
        <w:rPr>
          <w:rFonts w:asciiTheme="minorHAnsi" w:hAnsiTheme="minorHAnsi"/>
          <w:i/>
          <w:color w:val="auto"/>
          <w:sz w:val="22"/>
          <w:szCs w:val="22"/>
          <w:u w:val="single"/>
        </w:rPr>
      </w:pPr>
    </w:p>
    <w:p w:rsidR="00800992" w:rsidRPr="00A269CD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366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A269CD">
        <w:rPr>
          <w:rFonts w:ascii="Arial" w:eastAsiaTheme="minorHAnsi" w:hAnsi="Arial" w:cs="Arial"/>
          <w:color w:val="000000"/>
          <w:sz w:val="26"/>
          <w:szCs w:val="26"/>
        </w:rPr>
        <w:t xml:space="preserve">Oświadczam, że zapoznałem się </w:t>
      </w:r>
      <w:r w:rsidRPr="00A269CD">
        <w:rPr>
          <w:rFonts w:ascii="Arial" w:eastAsiaTheme="minorHAnsi" w:hAnsi="Arial" w:cs="Arial"/>
          <w:sz w:val="26"/>
          <w:szCs w:val="26"/>
        </w:rPr>
        <w:t xml:space="preserve">z zapytaniem ofertowym </w:t>
      </w:r>
      <w:r w:rsidRPr="00A269CD">
        <w:rPr>
          <w:rFonts w:ascii="Arial" w:eastAsiaTheme="minorHAnsi" w:hAnsi="Arial" w:cs="Arial"/>
          <w:color w:val="000000"/>
          <w:sz w:val="26"/>
          <w:szCs w:val="26"/>
        </w:rPr>
        <w:t>oraz wykonam przedmiot zamówienia zgodnie  z warunkami określonymi w opisie przedmiotu zamówienia.</w:t>
      </w:r>
    </w:p>
    <w:p w:rsidR="00800992" w:rsidRPr="00A269CD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366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A269CD">
        <w:rPr>
          <w:rFonts w:ascii="Arial" w:eastAsiaTheme="minorHAnsi" w:hAnsi="Arial" w:cs="Arial"/>
          <w:color w:val="000000"/>
          <w:sz w:val="26"/>
          <w:szCs w:val="26"/>
        </w:rPr>
        <w:t>Oświadczam, że w cenie oferty zostały uwzględnione wszystkie koszty realizacji przedmiotu zamówienia.</w:t>
      </w:r>
    </w:p>
    <w:p w:rsidR="00800992" w:rsidRPr="00A269CD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A269CD">
        <w:rPr>
          <w:rFonts w:ascii="Arial" w:eastAsiaTheme="minorHAnsi" w:hAnsi="Arial" w:cs="Arial"/>
          <w:color w:val="000000"/>
          <w:sz w:val="26"/>
          <w:szCs w:val="26"/>
        </w:rPr>
        <w:t xml:space="preserve">Oświadczam, że posiadam niezbędną wiedzę i doświadczenie do wykonania przedmiotu zamówienia. </w:t>
      </w:r>
    </w:p>
    <w:p w:rsidR="00B77317" w:rsidRPr="00A269CD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="Arial" w:eastAsiaTheme="minorHAnsi" w:hAnsi="Arial" w:cs="Arial"/>
          <w:color w:val="000000"/>
          <w:sz w:val="26"/>
          <w:szCs w:val="26"/>
        </w:rPr>
      </w:pPr>
      <w:r w:rsidRPr="00A269CD">
        <w:rPr>
          <w:rFonts w:ascii="Arial" w:eastAsiaTheme="minorHAnsi" w:hAnsi="Arial" w:cs="Arial"/>
          <w:color w:val="000000"/>
          <w:sz w:val="26"/>
          <w:szCs w:val="26"/>
        </w:rPr>
        <w:t xml:space="preserve">Oświadczam, że wyrażam zgodę na przetwarzanie danych osobowych zawartych w ofercie dla potrzeb niezbędnych do realizacji procedury wyboru Wykonawcy zgodnie z przepisami o ochronie danych osobowych. </w:t>
      </w:r>
    </w:p>
    <w:p w:rsidR="00800992" w:rsidRPr="00800992" w:rsidRDefault="00800992" w:rsidP="00800992">
      <w:pPr>
        <w:widowControl/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:rsidR="0035060B" w:rsidRDefault="0035060B" w:rsidP="00E3701C">
      <w:pPr>
        <w:pStyle w:val="Default"/>
        <w:spacing w:after="52"/>
        <w:ind w:left="567" w:hanging="567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Data o p</w:t>
      </w:r>
      <w:r w:rsidR="0071595D" w:rsidRPr="00723E88">
        <w:rPr>
          <w:rFonts w:asciiTheme="minorHAnsi" w:hAnsiTheme="minorHAnsi"/>
          <w:sz w:val="20"/>
          <w:szCs w:val="20"/>
        </w:rPr>
        <w:t>odpis osoby u</w:t>
      </w:r>
      <w:r w:rsidR="00A8417A">
        <w:rPr>
          <w:rFonts w:asciiTheme="minorHAnsi" w:hAnsiTheme="minorHAnsi"/>
          <w:sz w:val="20"/>
          <w:szCs w:val="20"/>
        </w:rPr>
        <w:t>poważnionej do reprezentowania W</w:t>
      </w:r>
      <w:r w:rsidR="006222D2">
        <w:rPr>
          <w:rFonts w:asciiTheme="minorHAnsi" w:hAnsiTheme="minorHAnsi"/>
          <w:sz w:val="20"/>
          <w:szCs w:val="20"/>
        </w:rPr>
        <w:t>ykonawcy</w:t>
      </w:r>
    </w:p>
    <w:p w:rsidR="00E3701C" w:rsidRPr="00723E88" w:rsidRDefault="00E3701C" w:rsidP="00E3701C">
      <w:pPr>
        <w:pStyle w:val="Default"/>
        <w:spacing w:after="52"/>
        <w:ind w:left="567" w:hanging="567"/>
        <w:jc w:val="right"/>
        <w:rPr>
          <w:rFonts w:asciiTheme="minorHAnsi" w:hAnsiTheme="minorHAnsi"/>
          <w:sz w:val="20"/>
          <w:szCs w:val="20"/>
        </w:rPr>
      </w:pPr>
    </w:p>
    <w:p w:rsidR="00BD25ED" w:rsidRDefault="00723E88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="0035060B">
        <w:rPr>
          <w:rFonts w:asciiTheme="minorHAnsi" w:hAnsiTheme="minorHAnsi"/>
          <w:sz w:val="20"/>
          <w:szCs w:val="20"/>
        </w:rPr>
        <w:t>……………………</w:t>
      </w:r>
      <w:r>
        <w:rPr>
          <w:rFonts w:asciiTheme="minorHAnsi" w:hAnsiTheme="minorHAnsi"/>
          <w:sz w:val="20"/>
          <w:szCs w:val="20"/>
        </w:rPr>
        <w:t>………………</w:t>
      </w:r>
      <w:r w:rsidR="0071595D" w:rsidRPr="00723E88">
        <w:rPr>
          <w:rFonts w:asciiTheme="minorHAnsi" w:hAnsiTheme="minorHAnsi"/>
          <w:sz w:val="20"/>
          <w:szCs w:val="20"/>
        </w:rPr>
        <w:t>……………………………………………………………</w:t>
      </w: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Pr="00A269CD" w:rsidRDefault="00A269CD" w:rsidP="00A269CD">
      <w:pPr>
        <w:pStyle w:val="Default"/>
        <w:spacing w:after="52"/>
        <w:jc w:val="right"/>
        <w:rPr>
          <w:rFonts w:asciiTheme="minorHAnsi" w:hAnsiTheme="minorHAnsi"/>
          <w:i/>
          <w:sz w:val="20"/>
          <w:szCs w:val="20"/>
        </w:rPr>
      </w:pPr>
      <w:r w:rsidRPr="00A269CD">
        <w:rPr>
          <w:rFonts w:asciiTheme="minorHAnsi" w:hAnsiTheme="minorHAnsi"/>
          <w:i/>
          <w:sz w:val="20"/>
          <w:szCs w:val="20"/>
        </w:rPr>
        <w:lastRenderedPageBreak/>
        <w:t>Załącznik nr 1 do formularza ofertowego</w:t>
      </w:r>
    </w:p>
    <w:p w:rsidR="00601F0D" w:rsidRPr="00A269C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i/>
          <w:sz w:val="20"/>
          <w:szCs w:val="20"/>
        </w:rPr>
      </w:pPr>
    </w:p>
    <w:p w:rsidR="00601F0D" w:rsidRDefault="00601F0D" w:rsidP="00601F0D">
      <w:pPr>
        <w:ind w:hanging="851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</w:pPr>
      <w:r w:rsidRPr="00601F0D">
        <w:rPr>
          <w:rFonts w:asciiTheme="minorHAnsi" w:hAnsiTheme="minorHAnsi" w:cstheme="minorHAnsi"/>
          <w:b/>
          <w:u w:val="single"/>
          <w:lang w:eastAsia="pl-PL"/>
        </w:rPr>
        <w:t>Tabela na 1</w:t>
      </w:r>
    </w:p>
    <w:p w:rsidR="00601F0D" w:rsidRDefault="00601F0D" w:rsidP="00601F0D">
      <w:pPr>
        <w:ind w:hanging="851"/>
        <w:rPr>
          <w:rFonts w:asciiTheme="minorHAnsi" w:hAnsiTheme="minorHAnsi" w:cstheme="minorHAnsi"/>
          <w:b/>
          <w:lang w:eastAsia="pl-PL"/>
        </w:rPr>
      </w:pPr>
    </w:p>
    <w:p w:rsidR="00601F0D" w:rsidRDefault="00601F0D" w:rsidP="00601F0D">
      <w:pPr>
        <w:ind w:hanging="851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Klimatyzatory podlegające konserwacji 2 razy w roku</w:t>
      </w:r>
    </w:p>
    <w:p w:rsidR="00601F0D" w:rsidRPr="00601F0D" w:rsidRDefault="00601F0D" w:rsidP="00601F0D">
      <w:pPr>
        <w:ind w:hanging="851"/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</w:pPr>
    </w:p>
    <w:tbl>
      <w:tblPr>
        <w:tblW w:w="109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1800"/>
        <w:gridCol w:w="3154"/>
        <w:gridCol w:w="1418"/>
        <w:gridCol w:w="1417"/>
        <w:gridCol w:w="1276"/>
        <w:gridCol w:w="1417"/>
      </w:tblGrid>
      <w:tr w:rsidR="00601F0D" w:rsidRP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601F0D" w:rsidRDefault="00601F0D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Lokalizacja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Typ klimatyzatora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Wartość jednorazowego przeglądu w złotych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Wartość jednorazowego przeglądu w złotych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Wartość netto za </w:t>
            </w:r>
          </w:p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4 przeglądy </w:t>
            </w:r>
            <w:r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(w okresie 24 miesięcy)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Wartość brutto za </w:t>
            </w:r>
          </w:p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4 przeglądy </w:t>
            </w:r>
            <w:r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(w okresie 24 miesięcy</w:t>
            </w:r>
            <w:r w:rsidR="00A269CD"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601F0D" w:rsidRP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Prokuratura Okręgowa </w:t>
            </w:r>
          </w:p>
          <w:p w:rsidR="00601F0D" w:rsidRDefault="00601F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CD" w:rsidRDefault="00601F0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</w:t>
            </w: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omieszczenia nr 610, 612a - (VRV) złożony z 2 szt. jednostek zewnętrznych A054 firmy</w:t>
            </w:r>
            <w:r w:rsidR="00A269C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Fujitsu oraz 5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szt. jednostek wewnętrznych AS18 oraz 1szt. AS7; </w:t>
            </w:r>
          </w:p>
          <w:p w:rsidR="00601F0D" w:rsidRPr="00601F0D" w:rsidRDefault="00601F0D">
            <w:pP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instalacja z trójnikami oraz zaworami rozprężnymi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Pr="00601F0D" w:rsidRDefault="00601F0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CD" w:rsidRDefault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>omieszczenia nr 618, 620, 621, 623, 624, 625, 625a, 626 –</w:t>
            </w:r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(VRV) złożony z jednostki zewnętrznej A054U </w:t>
            </w:r>
          </w:p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oraz 8 szt. jednostek wewnętrznych AS7 firmy Fujitsu; instalacja z trójnikami oraz zaworami rozprężnymi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557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>omieszczenie nr 617 – Split YORK MOC45G35Q0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A269C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omieszczenie nr 609 – </w:t>
            </w:r>
            <w:proofErr w:type="spellStart"/>
            <w:r w:rsidR="00601F0D">
              <w:rPr>
                <w:rFonts w:asciiTheme="minorHAnsi" w:hAnsiTheme="minorHAnsi" w:cstheme="minorHAnsi"/>
                <w:lang w:eastAsia="pl-PL"/>
              </w:rPr>
              <w:t>Daikin</w:t>
            </w:r>
            <w:proofErr w:type="spellEnd"/>
            <w:r w:rsidR="00601F0D">
              <w:rPr>
                <w:rFonts w:asciiTheme="minorHAnsi" w:hAnsiTheme="minorHAnsi" w:cstheme="minorHAnsi"/>
                <w:lang w:eastAsia="pl-PL"/>
              </w:rPr>
              <w:t xml:space="preserve"> typ</w:t>
            </w:r>
            <w:r>
              <w:rPr>
                <w:rFonts w:asciiTheme="minorHAnsi" w:hAnsiTheme="minorHAnsi" w:cstheme="minorHAnsi"/>
                <w:lang w:eastAsia="pl-PL"/>
              </w:rPr>
              <w:t xml:space="preserve">u 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FTXB50CV18/RXB5OCV1 </w:t>
            </w:r>
          </w:p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– 2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kpl</w:t>
            </w:r>
            <w:proofErr w:type="spellEnd"/>
            <w:r w:rsidR="00A269CD">
              <w:rPr>
                <w:rFonts w:asciiTheme="minorHAnsi" w:hAnsiTheme="minorHAnsi" w:cstheme="minorHAnsi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omieszczenie nr 201, 202 – Agregat </w:t>
            </w:r>
            <w:proofErr w:type="spellStart"/>
            <w:r w:rsidR="00601F0D">
              <w:rPr>
                <w:rFonts w:asciiTheme="minorHAnsi" w:hAnsiTheme="minorHAnsi" w:cstheme="minorHAnsi"/>
                <w:lang w:eastAsia="pl-PL"/>
              </w:rPr>
              <w:t>multisplit</w:t>
            </w:r>
            <w:proofErr w:type="spellEnd"/>
            <w:r w:rsidR="00601F0D">
              <w:rPr>
                <w:rFonts w:asciiTheme="minorHAnsi" w:hAnsiTheme="minorHAnsi" w:cstheme="minorHAnsi"/>
                <w:lang w:eastAsia="pl-PL"/>
              </w:rPr>
              <w:t xml:space="preserve"> IMO 24 ANO + </w:t>
            </w:r>
            <w:proofErr w:type="spellStart"/>
            <w:r w:rsidR="00601F0D">
              <w:rPr>
                <w:rFonts w:asciiTheme="minorHAnsi" w:hAnsiTheme="minorHAnsi" w:cstheme="minorHAnsi"/>
                <w:lang w:eastAsia="pl-PL"/>
              </w:rPr>
              <w:t>Innowa</w:t>
            </w:r>
            <w:proofErr w:type="spellEnd"/>
            <w:r w:rsidR="00601F0D">
              <w:rPr>
                <w:rFonts w:asciiTheme="minorHAnsi" w:hAnsiTheme="minorHAnsi" w:cstheme="minorHAnsi"/>
                <w:lang w:eastAsia="pl-PL"/>
              </w:rPr>
              <w:t xml:space="preserve"> typ IWML 09NI + </w:t>
            </w:r>
            <w:proofErr w:type="spellStart"/>
            <w:r w:rsidR="00601F0D">
              <w:rPr>
                <w:rFonts w:asciiTheme="minorHAnsi" w:hAnsiTheme="minorHAnsi" w:cstheme="minorHAnsi"/>
                <w:lang w:eastAsia="pl-PL"/>
              </w:rPr>
              <w:t>Innowa</w:t>
            </w:r>
            <w:proofErr w:type="spellEnd"/>
            <w:r w:rsidR="00601F0D">
              <w:rPr>
                <w:rFonts w:asciiTheme="minorHAnsi" w:hAnsiTheme="minorHAnsi" w:cstheme="minorHAnsi"/>
                <w:lang w:eastAsia="pl-PL"/>
              </w:rPr>
              <w:t xml:space="preserve"> typ</w:t>
            </w:r>
            <w:r>
              <w:rPr>
                <w:rFonts w:asciiTheme="minorHAnsi" w:hAnsiTheme="minorHAnsi" w:cstheme="minorHAnsi"/>
                <w:lang w:eastAsia="pl-PL"/>
              </w:rPr>
              <w:t>u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 IWML 12NI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Pomieszczenie nr 206, 208, Zestaw firmy GREE, 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agregat GWHD18 o mocy 5,2 KW oraz jednostki wewnętrzne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Lomo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Luxury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jedna o mocy chłodzenia 2,6 KW oraz grzania 2,8 KW oraz druga o mocy chłodzenie 3,5 KW oraz grzania 3,7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Pomieszczenie 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nr </w:t>
            </w:r>
            <w:r>
              <w:rPr>
                <w:rFonts w:asciiTheme="minorHAnsi" w:hAnsiTheme="minorHAnsi" w:cstheme="minorHAnsi"/>
                <w:lang w:eastAsia="pl-PL"/>
              </w:rPr>
              <w:t xml:space="preserve">212 i 214  Zestaw firmy GREE, agregat GWHD18 o mocy 5,2 KW oraz jednostki wewnętrzne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Lomo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Luxury</w:t>
            </w:r>
            <w:proofErr w:type="spellEnd"/>
            <w:r w:rsidR="00A269CD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>
              <w:rPr>
                <w:rFonts w:asciiTheme="minorHAnsi" w:hAnsiTheme="minorHAnsi" w:cstheme="minorHAnsi"/>
                <w:lang w:eastAsia="pl-PL"/>
              </w:rPr>
              <w:t>każda o mocy chłodzenia 2,6 KW oraz grzania 2,8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lastRenderedPageBreak/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Pomieszczenie 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nr </w:t>
            </w:r>
            <w:r>
              <w:rPr>
                <w:rFonts w:asciiTheme="minorHAnsi" w:hAnsiTheme="minorHAnsi" w:cstheme="minorHAnsi"/>
                <w:lang w:eastAsia="pl-PL"/>
              </w:rPr>
              <w:t>207 Klimatyzator firmy GREE jednostka  o mocy chłodzenia 3,5 KW oraz grzania 3,7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omieszczenie nr 302 – Split Fujitsu </w:t>
            </w:r>
            <w:proofErr w:type="spellStart"/>
            <w:r w:rsidR="00601F0D">
              <w:rPr>
                <w:rFonts w:asciiTheme="minorHAnsi" w:hAnsiTheme="minorHAnsi" w:cstheme="minorHAnsi"/>
                <w:lang w:eastAsia="pl-PL"/>
              </w:rPr>
              <w:t>jz</w:t>
            </w:r>
            <w:proofErr w:type="spellEnd"/>
            <w:r w:rsidR="00601F0D">
              <w:rPr>
                <w:rFonts w:asciiTheme="minorHAnsi" w:hAnsiTheme="minorHAnsi" w:cstheme="minorHAnsi"/>
                <w:lang w:eastAsia="pl-PL"/>
              </w:rPr>
              <w:t>. ASYR09LGC jw. ASYA09LGC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Pr="00601F0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Prokuratura Okręgowa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Warszawie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01F0D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ul. Chocimska 28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Pomieszczenie 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nr </w:t>
            </w:r>
            <w:r>
              <w:rPr>
                <w:rFonts w:asciiTheme="minorHAnsi" w:hAnsiTheme="minorHAnsi" w:cstheme="minorHAnsi"/>
                <w:lang w:eastAsia="pl-PL"/>
              </w:rPr>
              <w:t>301</w:t>
            </w:r>
          </w:p>
          <w:p w:rsidR="00A269C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Agregat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multisplit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GREE 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– agregat 5,2 KW jednostki wewnętrzne 2,6 KW i 2,8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 Warszawa Wola</w:t>
            </w:r>
          </w:p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Ciołka 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Serwerownia - jednostka wewnętrzna firmy GREE,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Lomo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Luxury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o mocy chłodzenia 6,5 KW oraz grzania 6,5 KW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601F0D">
        <w:trPr>
          <w:trHeight w:val="1022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 Warszawa Wola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Ciołka 14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omieszczenia </w:t>
            </w:r>
            <w:r>
              <w:rPr>
                <w:rFonts w:asciiTheme="minorHAnsi" w:hAnsiTheme="minorHAnsi" w:cstheme="minorHAnsi"/>
                <w:lang w:eastAsia="pl-PL"/>
              </w:rPr>
              <w:t xml:space="preserve">w </w:t>
            </w:r>
            <w:r w:rsidR="00601F0D">
              <w:rPr>
                <w:rFonts w:asciiTheme="minorHAnsi" w:hAnsiTheme="minorHAnsi" w:cstheme="minorHAnsi"/>
                <w:lang w:eastAsia="pl-PL"/>
              </w:rPr>
              <w:t xml:space="preserve">sali konferencyjnej i biura podawczego –  klimatyzator Split firmy LG 802KASL00054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RPr="00125AA5" w:rsidTr="00601F0D"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125AA5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 w:rsidRPr="00125AA5">
              <w:rPr>
                <w:rFonts w:asciiTheme="minorHAnsi" w:hAnsiTheme="minorHAnsi" w:cstheme="minorHAnsi"/>
                <w:b/>
                <w:lang w:eastAsia="pl-PL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125AA5">
              <w:rPr>
                <w:rFonts w:asciiTheme="minorHAnsi" w:hAnsiTheme="minorHAnsi" w:cstheme="minorHAnsi"/>
                <w:b/>
                <w:lang w:eastAsia="pl-PL"/>
              </w:rPr>
              <w:t>SUMA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125AA5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</w:tbl>
    <w:p w:rsidR="00601F0D" w:rsidRDefault="00601F0D" w:rsidP="00601F0D">
      <w:pPr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:rsidR="00601F0D" w:rsidRDefault="00601F0D" w:rsidP="00601F0D">
      <w:pPr>
        <w:rPr>
          <w:rFonts w:asciiTheme="minorHAnsi" w:hAnsiTheme="minorHAnsi" w:cstheme="minorHAnsi"/>
          <w:lang w:eastAsia="pl-PL"/>
        </w:rPr>
      </w:pPr>
    </w:p>
    <w:p w:rsidR="00A269CD" w:rsidRDefault="00A269CD" w:rsidP="00601F0D">
      <w:pPr>
        <w:rPr>
          <w:rFonts w:asciiTheme="minorHAnsi" w:hAnsiTheme="minorHAnsi" w:cstheme="minorHAnsi"/>
          <w:lang w:eastAsia="pl-PL"/>
        </w:rPr>
      </w:pPr>
    </w:p>
    <w:p w:rsidR="00125AA5" w:rsidRPr="002558C1" w:rsidRDefault="00601F0D" w:rsidP="00125AA5">
      <w:pPr>
        <w:ind w:left="-709"/>
        <w:rPr>
          <w:rFonts w:asciiTheme="minorHAnsi" w:hAnsiTheme="minorHAnsi" w:cstheme="minorHAnsi"/>
          <w:b/>
          <w:u w:val="single"/>
          <w:lang w:eastAsia="pl-PL"/>
        </w:rPr>
      </w:pPr>
      <w:r w:rsidRPr="002558C1">
        <w:rPr>
          <w:rFonts w:asciiTheme="minorHAnsi" w:hAnsiTheme="minorHAnsi" w:cstheme="minorHAnsi"/>
          <w:b/>
          <w:u w:val="single"/>
          <w:lang w:eastAsia="pl-PL"/>
        </w:rPr>
        <w:t>Tabela 2</w:t>
      </w:r>
    </w:p>
    <w:p w:rsidR="00601F0D" w:rsidRDefault="00601F0D" w:rsidP="00125AA5">
      <w:pPr>
        <w:ind w:left="-709"/>
        <w:rPr>
          <w:rFonts w:asciiTheme="minorHAnsi" w:hAnsiTheme="minorHAnsi" w:cstheme="minorHAnsi"/>
          <w:b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Klimatyzatory podlegające konserwacji 3 razy w roku</w:t>
      </w:r>
    </w:p>
    <w:p w:rsidR="00A269CD" w:rsidRDefault="00A269CD" w:rsidP="00125AA5">
      <w:pPr>
        <w:ind w:left="-709"/>
        <w:rPr>
          <w:rFonts w:asciiTheme="minorHAnsi" w:hAnsiTheme="minorHAnsi" w:cstheme="minorHAnsi"/>
          <w:b/>
          <w:lang w:eastAsia="pl-PL"/>
        </w:rPr>
      </w:pPr>
    </w:p>
    <w:tbl>
      <w:tblPr>
        <w:tblW w:w="110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092"/>
        <w:gridCol w:w="2211"/>
        <w:gridCol w:w="1756"/>
        <w:gridCol w:w="1756"/>
        <w:gridCol w:w="1375"/>
        <w:gridCol w:w="1375"/>
      </w:tblGrid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1.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Lokalizacja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Typ klimatyzatora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Wartość jednorazowego przeglądu w złotych netto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Wartość jednorazowego przeglądu w złotych brutto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 xml:space="preserve">Wartość netto za 6 przeglądów </w:t>
            </w:r>
            <w:r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(w okresie 24 miesięcy)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 xml:space="preserve">Wartość brutto za 6 przeglądów </w:t>
            </w:r>
            <w:r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(w okresie 24 miesięcy</w:t>
            </w:r>
            <w:r w:rsidR="00A269CD" w:rsidRPr="00A269CD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125AA5" w:rsidRPr="00125AA5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AA5" w:rsidRPr="00125AA5" w:rsidRDefault="00125AA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125AA5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2.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A5" w:rsidRDefault="00601F0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</w:t>
            </w:r>
          </w:p>
          <w:p w:rsidR="00A269CD" w:rsidRDefault="00601F0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w Piasecznie </w:t>
            </w:r>
          </w:p>
          <w:p w:rsidR="00601F0D" w:rsidRDefault="00601F0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Kościuszki 14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IV piętro serwerownia –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split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General j. z. AOH9UFCC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>. ASH9USCCW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3.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Prokuratura Rejonowa </w:t>
            </w:r>
          </w:p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w Piasecznie 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Kościuszki 14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IV piętro serwerownia –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split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 General </w:t>
            </w:r>
            <w:proofErr w:type="spellStart"/>
            <w:r>
              <w:rPr>
                <w:rFonts w:asciiTheme="minorHAnsi" w:hAnsiTheme="minorHAnsi" w:cstheme="minorHAnsi"/>
                <w:lang w:eastAsia="pl-PL"/>
              </w:rPr>
              <w:t>jz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>. AOH9UFCC jw. ASH9USCCW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4.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Prokuratura Rejonowa Warszawa Wola </w:t>
            </w:r>
          </w:p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Ciołka 14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Split MIDEA MS12FU18HFRN1</w:t>
            </w:r>
          </w:p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lang w:eastAsia="pl-PL"/>
              </w:rPr>
              <w:t xml:space="preserve">QRC8W pomieszczenie </w:t>
            </w:r>
          </w:p>
          <w:p w:rsidR="00601F0D" w:rsidRDefault="00601F0D" w:rsidP="00A269CD">
            <w:pPr>
              <w:rPr>
                <w:rFonts w:asciiTheme="minorHAnsi" w:hAnsiTheme="minorHAnsi" w:cstheme="minorHAnsi"/>
                <w:lang w:val="en-US"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nr 108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val="en-US"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val="en-US"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val="en-US"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val="en-US"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5.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Prokuratura Rejonowa Warszawa Żoliborz </w:t>
            </w:r>
          </w:p>
          <w:p w:rsidR="00601F0D" w:rsidRDefault="00601F0D" w:rsidP="00A269CD">
            <w:pPr>
              <w:ind w:right="-111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Krasińskiego 65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lang w:eastAsia="pl-PL"/>
              </w:rPr>
              <w:t>Haier</w:t>
            </w:r>
            <w:proofErr w:type="spellEnd"/>
            <w:r>
              <w:rPr>
                <w:rFonts w:asciiTheme="minorHAnsi" w:hAnsiTheme="minorHAnsi" w:cstheme="minorHAnsi"/>
                <w:lang w:eastAsia="pl-PL"/>
              </w:rPr>
              <w:t xml:space="preserve">, model AB362ACE AA, </w:t>
            </w:r>
          </w:p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moc chłodnicza </w:t>
            </w:r>
          </w:p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10,5 kW, pomieszczenie </w:t>
            </w:r>
          </w:p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nr 229</w:t>
            </w:r>
          </w:p>
          <w:p w:rsidR="00A269CD" w:rsidRDefault="00A269CD" w:rsidP="00A269CD">
            <w:pPr>
              <w:rPr>
                <w:rFonts w:asciiTheme="minorHAnsi" w:hAnsiTheme="minorHAnsi" w:cstheme="minorHAnsi"/>
                <w:lang w:eastAsia="pl-PL"/>
              </w:rPr>
            </w:pPr>
          </w:p>
          <w:p w:rsidR="00A269CD" w:rsidRDefault="00A269CD" w:rsidP="00A269CD">
            <w:pPr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lastRenderedPageBreak/>
              <w:t>6.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 Warszawa Żoliborz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ul. Krasińskiego </w:t>
            </w:r>
            <w:r>
              <w:rPr>
                <w:rFonts w:asciiTheme="minorHAnsi" w:hAnsiTheme="minorHAnsi" w:cstheme="minorHAnsi"/>
                <w:lang w:eastAsia="pl-PL"/>
              </w:rPr>
              <w:t>6</w:t>
            </w:r>
            <w:r>
              <w:rPr>
                <w:rFonts w:asciiTheme="minorHAnsi" w:hAnsiTheme="minorHAnsi" w:cstheme="minorHAnsi"/>
                <w:lang w:eastAsia="pl-PL"/>
              </w:rPr>
              <w:t>5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Sanyo SAP-KR 184 EHA, moc chłodnicza 5,15 kW, pomieszczenie nr 229              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7.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 Warszawa – Śródmieście Krucza 38/42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9C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Cooper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lang w:eastAsia="pl-PL"/>
              </w:rPr>
              <w:t>-</w:t>
            </w:r>
            <w:r w:rsidR="00A269CD">
              <w:rPr>
                <w:rFonts w:asciiTheme="minorHAnsi" w:hAnsiTheme="minorHAnsi" w:cstheme="minorHAnsi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lang w:eastAsia="pl-PL"/>
              </w:rPr>
              <w:t xml:space="preserve">Hunter Model wew. CH 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– F36NM 2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9A82770000828-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zew. CH-U36Nk2</w:t>
            </w:r>
          </w:p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9d62870000158 (9,8 KW)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8.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Prokuratura Rejonowa Warszawa – Ochota </w:t>
            </w:r>
          </w:p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Wiślicka 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II piętro, pomieszczenie </w:t>
            </w:r>
          </w:p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nr 202 serwerownia – </w:t>
            </w:r>
            <w:proofErr w:type="spellStart"/>
            <w:r>
              <w:rPr>
                <w:rFonts w:asciiTheme="minorHAnsi" w:hAnsiTheme="minorHAnsi" w:cstheme="minorHAnsi"/>
                <w:lang w:val="en-US" w:eastAsia="pl-PL"/>
              </w:rPr>
              <w:t>Gree</w:t>
            </w:r>
            <w:proofErr w:type="spellEnd"/>
            <w:r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 w:eastAsia="pl-PL"/>
              </w:rPr>
              <w:t>typ</w:t>
            </w:r>
            <w:proofErr w:type="spellEnd"/>
            <w:r>
              <w:rPr>
                <w:rFonts w:asciiTheme="minorHAnsi" w:hAnsiTheme="minorHAnsi" w:cstheme="minorHAnsi"/>
                <w:lang w:val="en-US" w:eastAsia="pl-PL"/>
              </w:rPr>
              <w:t xml:space="preserve"> GWH24YE</w:t>
            </w:r>
            <w:r w:rsidR="00A269CD">
              <w:rPr>
                <w:rFonts w:asciiTheme="minorHAnsi" w:hAnsiTheme="minorHAnsi" w:cstheme="minorHAnsi"/>
                <w:lang w:val="en-US" w:eastAsia="pl-PL"/>
              </w:rPr>
              <w:t xml:space="preserve"> </w:t>
            </w:r>
            <w:r>
              <w:rPr>
                <w:rFonts w:asciiTheme="minorHAnsi" w:hAnsiTheme="minorHAnsi" w:cstheme="minorHAnsi"/>
                <w:lang w:val="en-US" w:eastAsia="pl-PL"/>
              </w:rPr>
              <w:t>-S6DBA2A/GWH24YE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>
            <w:pPr>
              <w:rPr>
                <w:rFonts w:asciiTheme="minorHAnsi" w:hAnsiTheme="minorHAnsi" w:cstheme="minorHAnsi"/>
                <w:b/>
                <w:lang w:eastAsia="pl-PL"/>
              </w:rPr>
            </w:pPr>
            <w:r>
              <w:rPr>
                <w:rFonts w:asciiTheme="minorHAnsi" w:hAnsiTheme="minorHAnsi" w:cstheme="minorHAnsi"/>
                <w:b/>
                <w:lang w:eastAsia="pl-PL"/>
              </w:rPr>
              <w:t>9.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9C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Prokuratura Rejonowa Warszawa – Ochota</w:t>
            </w:r>
          </w:p>
          <w:p w:rsidR="00601F0D" w:rsidRDefault="00A269CD" w:rsidP="00A269C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ul. Wiślicka 6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0D" w:rsidRDefault="00601F0D" w:rsidP="00A269C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Split Mitsubishi </w:t>
            </w:r>
          </w:p>
          <w:p w:rsidR="00601F0D" w:rsidRDefault="00601F0D">
            <w:pPr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 xml:space="preserve">MU-GD80VB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0D" w:rsidRDefault="00601F0D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601F0D" w:rsidRPr="00A269CD" w:rsidTr="00A269CD"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A269CD">
            <w:pPr>
              <w:rPr>
                <w:rFonts w:asciiTheme="minorHAnsi" w:hAnsiTheme="minorHAnsi" w:cstheme="minorHAnsi"/>
                <w:b/>
                <w:lang w:eastAsia="pl-PL"/>
              </w:rPr>
            </w:pPr>
            <w:r w:rsidRPr="00A269CD">
              <w:rPr>
                <w:rFonts w:asciiTheme="minorHAnsi" w:hAnsiTheme="minorHAnsi" w:cstheme="minorHAnsi"/>
                <w:b/>
                <w:lang w:eastAsia="pl-PL"/>
              </w:rPr>
              <w:t>10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A269CD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A269CD">
              <w:rPr>
                <w:rFonts w:asciiTheme="minorHAnsi" w:hAnsiTheme="minorHAnsi" w:cstheme="minorHAnsi"/>
                <w:b/>
                <w:lang w:eastAsia="pl-PL"/>
              </w:rPr>
              <w:t>SUMA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601F0D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601F0D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601F0D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601F0D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1F0D" w:rsidRPr="00A269CD" w:rsidRDefault="00601F0D">
            <w:pPr>
              <w:jc w:val="center"/>
              <w:rPr>
                <w:rFonts w:asciiTheme="minorHAnsi" w:hAnsiTheme="minorHAnsi" w:cstheme="minorHAnsi"/>
                <w:b/>
                <w:lang w:val="en-US" w:eastAsia="pl-PL"/>
              </w:rPr>
            </w:pPr>
          </w:p>
        </w:tc>
      </w:tr>
    </w:tbl>
    <w:p w:rsidR="00A269CD" w:rsidRDefault="00A269CD" w:rsidP="00125AA5">
      <w:pPr>
        <w:ind w:left="-709"/>
        <w:jc w:val="both"/>
        <w:rPr>
          <w:rFonts w:asciiTheme="minorHAnsi" w:hAnsiTheme="minorHAnsi" w:cstheme="minorHAnsi"/>
          <w:b/>
          <w:lang w:eastAsia="pl-PL"/>
        </w:rPr>
      </w:pPr>
    </w:p>
    <w:p w:rsidR="00125AA5" w:rsidRDefault="00601F0D" w:rsidP="00125AA5">
      <w:pPr>
        <w:ind w:left="-709"/>
        <w:jc w:val="both"/>
        <w:rPr>
          <w:rFonts w:asciiTheme="minorHAnsi" w:hAnsiTheme="minorHAnsi" w:cstheme="minorHAnsi"/>
          <w:b/>
          <w:lang w:eastAsia="pl-PL"/>
        </w:rPr>
      </w:pPr>
      <w:bookmarkStart w:id="1" w:name="_GoBack"/>
      <w:bookmarkEnd w:id="1"/>
      <w:r>
        <w:rPr>
          <w:rFonts w:asciiTheme="minorHAnsi" w:hAnsiTheme="minorHAnsi" w:cstheme="minorHAnsi"/>
          <w:b/>
          <w:lang w:eastAsia="pl-PL"/>
        </w:rPr>
        <w:t xml:space="preserve">Łączna wartości za wykonanie przedmiotowych usług  (suma z tabeli nr 1 kolumna nr 6 plus suma  </w:t>
      </w:r>
      <w:r w:rsidR="00125AA5">
        <w:rPr>
          <w:rFonts w:asciiTheme="minorHAnsi" w:hAnsiTheme="minorHAnsi" w:cstheme="minorHAnsi"/>
          <w:b/>
          <w:lang w:eastAsia="pl-PL"/>
        </w:rPr>
        <w:br/>
      </w:r>
      <w:r>
        <w:rPr>
          <w:rFonts w:asciiTheme="minorHAnsi" w:hAnsiTheme="minorHAnsi" w:cstheme="minorHAnsi"/>
          <w:b/>
          <w:lang w:eastAsia="pl-PL"/>
        </w:rPr>
        <w:t>z tabeli nr 2 kolumna nr 6</w:t>
      </w:r>
      <w:r w:rsidR="00125AA5">
        <w:rPr>
          <w:rFonts w:asciiTheme="minorHAnsi" w:hAnsiTheme="minorHAnsi" w:cstheme="minorHAnsi"/>
          <w:b/>
          <w:lang w:eastAsia="pl-PL"/>
        </w:rPr>
        <w:t xml:space="preserve">) </w:t>
      </w:r>
    </w:p>
    <w:p w:rsidR="00601F0D" w:rsidRDefault="00601F0D" w:rsidP="00125AA5">
      <w:pPr>
        <w:ind w:left="-709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lang w:eastAsia="pl-PL"/>
        </w:rPr>
        <w:t>wyrażona w wartości brutto ……………………</w:t>
      </w:r>
      <w:r w:rsidR="00A269CD">
        <w:rPr>
          <w:rFonts w:asciiTheme="minorHAnsi" w:hAnsiTheme="minorHAnsi" w:cstheme="minorHAnsi"/>
          <w:b/>
          <w:lang w:eastAsia="pl-PL"/>
        </w:rPr>
        <w:t>……….</w:t>
      </w:r>
      <w:r>
        <w:rPr>
          <w:rFonts w:asciiTheme="minorHAnsi" w:hAnsiTheme="minorHAnsi" w:cstheme="minorHAnsi"/>
          <w:b/>
          <w:lang w:eastAsia="pl-PL"/>
        </w:rPr>
        <w:t xml:space="preserve"> w złotych łącznie  podatkiem VAT. </w:t>
      </w:r>
    </w:p>
    <w:p w:rsidR="00601F0D" w:rsidRDefault="00601F0D" w:rsidP="00601F0D">
      <w:pPr>
        <w:jc w:val="both"/>
        <w:rPr>
          <w:rFonts w:asciiTheme="minorHAnsi" w:hAnsiTheme="minorHAnsi" w:cstheme="minorHAnsi"/>
          <w:b/>
          <w:lang w:eastAsia="pl-PL"/>
        </w:rPr>
      </w:pPr>
    </w:p>
    <w:p w:rsidR="00601F0D" w:rsidRDefault="00601F0D" w:rsidP="00601F0D">
      <w:pPr>
        <w:jc w:val="both"/>
        <w:rPr>
          <w:rFonts w:asciiTheme="minorHAnsi" w:hAnsiTheme="minorHAnsi" w:cstheme="minorHAnsi"/>
          <w:b/>
          <w:lang w:eastAsia="pl-PL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p w:rsidR="00601F0D" w:rsidRDefault="00601F0D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</w:p>
    <w:sectPr w:rsidR="00601F0D" w:rsidSect="00800992">
      <w:footnotePr>
        <w:pos w:val="beneathText"/>
      </w:footnotePr>
      <w:pgSz w:w="11905" w:h="16837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669" w:rsidRPr="0071595D" w:rsidRDefault="00C27669" w:rsidP="0071595D">
      <w:r>
        <w:separator/>
      </w:r>
    </w:p>
  </w:endnote>
  <w:endnote w:type="continuationSeparator" w:id="0">
    <w:p w:rsidR="00C27669" w:rsidRPr="0071595D" w:rsidRDefault="00C27669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669" w:rsidRPr="0071595D" w:rsidRDefault="00C27669" w:rsidP="0071595D">
      <w:r>
        <w:separator/>
      </w:r>
    </w:p>
  </w:footnote>
  <w:footnote w:type="continuationSeparator" w:id="0">
    <w:p w:rsidR="00C27669" w:rsidRPr="0071595D" w:rsidRDefault="00C27669" w:rsidP="0071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90F2AD9"/>
    <w:multiLevelType w:val="hybridMultilevel"/>
    <w:tmpl w:val="E7240D2E"/>
    <w:lvl w:ilvl="0" w:tplc="E648E020">
      <w:start w:val="1"/>
      <w:numFmt w:val="decimal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A2F8D"/>
    <w:multiLevelType w:val="hybridMultilevel"/>
    <w:tmpl w:val="CAE655D6"/>
    <w:lvl w:ilvl="0" w:tplc="BEECFF92">
      <w:start w:val="1"/>
      <w:numFmt w:val="lowerLetter"/>
      <w:lvlText w:val="%1)"/>
      <w:lvlJc w:val="left"/>
      <w:pPr>
        <w:ind w:left="720" w:hanging="360"/>
      </w:pPr>
      <w:rPr>
        <w:rFonts w:asciiTheme="minorHAnsi" w:eastAsia="Courier New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15A11"/>
    <w:multiLevelType w:val="hybridMultilevel"/>
    <w:tmpl w:val="8AD2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41"/>
    <w:rsid w:val="000273BE"/>
    <w:rsid w:val="000276B6"/>
    <w:rsid w:val="00033F77"/>
    <w:rsid w:val="000454C6"/>
    <w:rsid w:val="00050311"/>
    <w:rsid w:val="00050FA1"/>
    <w:rsid w:val="00073E0C"/>
    <w:rsid w:val="00080C53"/>
    <w:rsid w:val="00084DF9"/>
    <w:rsid w:val="000B08A8"/>
    <w:rsid w:val="000F0546"/>
    <w:rsid w:val="000F3D79"/>
    <w:rsid w:val="000F6330"/>
    <w:rsid w:val="00114BD9"/>
    <w:rsid w:val="00125AA5"/>
    <w:rsid w:val="00137A6B"/>
    <w:rsid w:val="00141E75"/>
    <w:rsid w:val="00163A2E"/>
    <w:rsid w:val="0018136B"/>
    <w:rsid w:val="001902FA"/>
    <w:rsid w:val="0019746F"/>
    <w:rsid w:val="00197509"/>
    <w:rsid w:val="001A17F8"/>
    <w:rsid w:val="001B45BF"/>
    <w:rsid w:val="001B5242"/>
    <w:rsid w:val="001B769F"/>
    <w:rsid w:val="001E0CA2"/>
    <w:rsid w:val="001F5434"/>
    <w:rsid w:val="001F5728"/>
    <w:rsid w:val="002026C6"/>
    <w:rsid w:val="002462F7"/>
    <w:rsid w:val="00252E4E"/>
    <w:rsid w:val="002558C1"/>
    <w:rsid w:val="002A3C74"/>
    <w:rsid w:val="002D1160"/>
    <w:rsid w:val="002D51CB"/>
    <w:rsid w:val="002E1D98"/>
    <w:rsid w:val="002E2D50"/>
    <w:rsid w:val="002F1907"/>
    <w:rsid w:val="003025C1"/>
    <w:rsid w:val="00311C39"/>
    <w:rsid w:val="00332E44"/>
    <w:rsid w:val="003475AC"/>
    <w:rsid w:val="0035060B"/>
    <w:rsid w:val="003841CD"/>
    <w:rsid w:val="00385A46"/>
    <w:rsid w:val="003961EC"/>
    <w:rsid w:val="003A4E5B"/>
    <w:rsid w:val="003D7041"/>
    <w:rsid w:val="003E7816"/>
    <w:rsid w:val="003F77AE"/>
    <w:rsid w:val="00401A47"/>
    <w:rsid w:val="00416478"/>
    <w:rsid w:val="0043371A"/>
    <w:rsid w:val="00445931"/>
    <w:rsid w:val="00446C52"/>
    <w:rsid w:val="0047255E"/>
    <w:rsid w:val="00495F52"/>
    <w:rsid w:val="004B097D"/>
    <w:rsid w:val="004C5221"/>
    <w:rsid w:val="004D1B5F"/>
    <w:rsid w:val="004F0971"/>
    <w:rsid w:val="00506273"/>
    <w:rsid w:val="0052486F"/>
    <w:rsid w:val="00541C3D"/>
    <w:rsid w:val="00554219"/>
    <w:rsid w:val="005C1B01"/>
    <w:rsid w:val="005D2A17"/>
    <w:rsid w:val="005D547C"/>
    <w:rsid w:val="005F544B"/>
    <w:rsid w:val="00601F0D"/>
    <w:rsid w:val="006021E1"/>
    <w:rsid w:val="00603C5E"/>
    <w:rsid w:val="00615E84"/>
    <w:rsid w:val="006222D2"/>
    <w:rsid w:val="006359BD"/>
    <w:rsid w:val="00642B4C"/>
    <w:rsid w:val="006B0257"/>
    <w:rsid w:val="006D4269"/>
    <w:rsid w:val="006D7654"/>
    <w:rsid w:val="006E335A"/>
    <w:rsid w:val="007043AB"/>
    <w:rsid w:val="00707C19"/>
    <w:rsid w:val="0071595D"/>
    <w:rsid w:val="007166C1"/>
    <w:rsid w:val="00722003"/>
    <w:rsid w:val="00723E88"/>
    <w:rsid w:val="007324A2"/>
    <w:rsid w:val="00734E7F"/>
    <w:rsid w:val="00743A7D"/>
    <w:rsid w:val="00756947"/>
    <w:rsid w:val="00767AAC"/>
    <w:rsid w:val="00794117"/>
    <w:rsid w:val="007E017A"/>
    <w:rsid w:val="007E64D7"/>
    <w:rsid w:val="00800992"/>
    <w:rsid w:val="008357DD"/>
    <w:rsid w:val="008405E4"/>
    <w:rsid w:val="0086042C"/>
    <w:rsid w:val="008729B3"/>
    <w:rsid w:val="00874015"/>
    <w:rsid w:val="008A337F"/>
    <w:rsid w:val="008C4B15"/>
    <w:rsid w:val="008F4198"/>
    <w:rsid w:val="00933A84"/>
    <w:rsid w:val="00944A2A"/>
    <w:rsid w:val="0097142A"/>
    <w:rsid w:val="0098042D"/>
    <w:rsid w:val="009931C6"/>
    <w:rsid w:val="009A2321"/>
    <w:rsid w:val="009B5191"/>
    <w:rsid w:val="009C2884"/>
    <w:rsid w:val="009D66E4"/>
    <w:rsid w:val="009F0F5D"/>
    <w:rsid w:val="009F5016"/>
    <w:rsid w:val="00A269CD"/>
    <w:rsid w:val="00A27162"/>
    <w:rsid w:val="00A33B7D"/>
    <w:rsid w:val="00A42112"/>
    <w:rsid w:val="00A8417A"/>
    <w:rsid w:val="00A92229"/>
    <w:rsid w:val="00AB1093"/>
    <w:rsid w:val="00AC0A82"/>
    <w:rsid w:val="00AC5D1C"/>
    <w:rsid w:val="00AC6983"/>
    <w:rsid w:val="00AD576A"/>
    <w:rsid w:val="00AE4D7C"/>
    <w:rsid w:val="00AF3542"/>
    <w:rsid w:val="00B0636A"/>
    <w:rsid w:val="00B12913"/>
    <w:rsid w:val="00B31115"/>
    <w:rsid w:val="00B60289"/>
    <w:rsid w:val="00B655B8"/>
    <w:rsid w:val="00B75ABC"/>
    <w:rsid w:val="00B77317"/>
    <w:rsid w:val="00B820E6"/>
    <w:rsid w:val="00B831B7"/>
    <w:rsid w:val="00B97245"/>
    <w:rsid w:val="00BA7492"/>
    <w:rsid w:val="00BC0E15"/>
    <w:rsid w:val="00BC123F"/>
    <w:rsid w:val="00BD25ED"/>
    <w:rsid w:val="00BD33CE"/>
    <w:rsid w:val="00C17E8E"/>
    <w:rsid w:val="00C27669"/>
    <w:rsid w:val="00C5356A"/>
    <w:rsid w:val="00C723D8"/>
    <w:rsid w:val="00C75DF2"/>
    <w:rsid w:val="00CA1682"/>
    <w:rsid w:val="00CE39A4"/>
    <w:rsid w:val="00CF42A6"/>
    <w:rsid w:val="00D04D63"/>
    <w:rsid w:val="00D12045"/>
    <w:rsid w:val="00D205F4"/>
    <w:rsid w:val="00D21242"/>
    <w:rsid w:val="00D3345D"/>
    <w:rsid w:val="00D471FE"/>
    <w:rsid w:val="00D82608"/>
    <w:rsid w:val="00D836E4"/>
    <w:rsid w:val="00D87A4E"/>
    <w:rsid w:val="00DD1DE3"/>
    <w:rsid w:val="00DD2A75"/>
    <w:rsid w:val="00DF6610"/>
    <w:rsid w:val="00E2262A"/>
    <w:rsid w:val="00E25290"/>
    <w:rsid w:val="00E3701C"/>
    <w:rsid w:val="00E61E85"/>
    <w:rsid w:val="00E63C28"/>
    <w:rsid w:val="00E81A38"/>
    <w:rsid w:val="00E97EDC"/>
    <w:rsid w:val="00EA263C"/>
    <w:rsid w:val="00EA5B21"/>
    <w:rsid w:val="00EA7054"/>
    <w:rsid w:val="00EB2124"/>
    <w:rsid w:val="00EB7CED"/>
    <w:rsid w:val="00EC5884"/>
    <w:rsid w:val="00EC5B73"/>
    <w:rsid w:val="00EE0236"/>
    <w:rsid w:val="00EE4652"/>
    <w:rsid w:val="00EF057B"/>
    <w:rsid w:val="00EF3728"/>
    <w:rsid w:val="00F04F19"/>
    <w:rsid w:val="00F27D47"/>
    <w:rsid w:val="00F32800"/>
    <w:rsid w:val="00F44741"/>
    <w:rsid w:val="00F6130F"/>
    <w:rsid w:val="00F844EF"/>
    <w:rsid w:val="00FC6796"/>
    <w:rsid w:val="00FE02E8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932B"/>
  <w15:docId w15:val="{6CA888C1-1515-422C-8E7E-5431D33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0311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35060B"/>
    <w:rPr>
      <w:rFonts w:ascii="Times New Roman" w:eastAsia="Lucida Sans Unicode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9CD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26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9CD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344C9-4917-4F2A-8F47-3ECF3F20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94</cp:revision>
  <cp:lastPrinted>2025-11-26T08:40:00Z</cp:lastPrinted>
  <dcterms:created xsi:type="dcterms:W3CDTF">2021-02-11T12:02:00Z</dcterms:created>
  <dcterms:modified xsi:type="dcterms:W3CDTF">2025-11-26T08:41:00Z</dcterms:modified>
</cp:coreProperties>
</file>